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30"/>
          <w:szCs w:val="30"/>
          <w:u w:val="single"/>
          <w:shd w:fill="auto" w:val="clear"/>
          <w:vertAlign w:val="baseline"/>
        </w:rPr>
      </w:pPr>
      <w:r w:rsidDel="00000000" w:rsidR="00000000" w:rsidRPr="00000000">
        <w:rPr>
          <w:rFonts w:ascii="Arial" w:cs="Arial" w:eastAsia="Arial" w:hAnsi="Arial"/>
          <w:b w:val="1"/>
          <w:sz w:val="30"/>
          <w:szCs w:val="30"/>
          <w:u w:val="single"/>
          <w:rtl w:val="0"/>
        </w:rPr>
        <w:t xml:space="preserve">MAAAR</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1"/>
          <w:i w:val="0"/>
          <w:smallCaps w:val="0"/>
          <w:strike w:val="0"/>
          <w:sz w:val="24"/>
          <w:szCs w:val="24"/>
          <w:u w:val="single"/>
          <w:shd w:fill="auto" w:val="clear"/>
          <w:vertAlign w:val="baseline"/>
          <w:rtl w:val="0"/>
        </w:rPr>
        <w:t xml:space="preserve">Titre :</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sz w:val="24"/>
          <w:szCs w:val="24"/>
          <w:rtl w:val="0"/>
        </w:rPr>
        <w:t xml:space="preserve">Maaar</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Distribution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Equipe artistique en tournée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Elsa Corre : </w:t>
      </w:r>
      <w:r w:rsidDel="00000000" w:rsidR="00000000" w:rsidRPr="00000000">
        <w:rPr>
          <w:rFonts w:ascii="Arial" w:cs="Arial" w:eastAsia="Arial" w:hAnsi="Arial"/>
          <w:sz w:val="24"/>
          <w:szCs w:val="24"/>
          <w:rtl w:val="0"/>
        </w:rPr>
        <w:t xml:space="preserve">Voix et percussions</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Rebecca Roger Cruz</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w:t>
      </w:r>
      <w:r w:rsidDel="00000000" w:rsidR="00000000" w:rsidRPr="00000000">
        <w:rPr>
          <w:rFonts w:ascii="Arial" w:cs="Arial" w:eastAsia="Arial" w:hAnsi="Arial"/>
          <w:sz w:val="24"/>
          <w:szCs w:val="24"/>
          <w:rtl w:val="0"/>
        </w:rPr>
        <w:t xml:space="preserve">Voix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et</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percussions</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Charlotte Espieussas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w:t>
      </w:r>
      <w:r w:rsidDel="00000000" w:rsidR="00000000" w:rsidRPr="00000000">
        <w:rPr>
          <w:rFonts w:ascii="Arial" w:cs="Arial" w:eastAsia="Arial" w:hAnsi="Arial"/>
          <w:sz w:val="24"/>
          <w:szCs w:val="24"/>
          <w:rtl w:val="0"/>
        </w:rPr>
        <w:t xml:space="preserve">Voix, percussions et accordéon</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Johan Corrèze</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 lumière</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Olivier Renet et Yanna Plougoulm : son</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single"/>
          <w:shd w:fill="auto" w:val="clear"/>
          <w:vertAlign w:val="baseline"/>
          <w:rtl w:val="0"/>
        </w:rPr>
        <w:t xml:space="preserve">Equipe autour de la création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Emmanuel Pesnot : coach vocal</w:t>
        <w:br w:type="textWrapping"/>
        <w:t xml:space="preserve">Aleix Tobias : percussionniste, arrangeur et pédagogue originaire de Catalogne, membre du groupe de renom Coetus</w:t>
        <w:br w:type="textWrapping"/>
        <w:t xml:space="preserve">Héléna Bourdaud : comédienne et chanteuse (au sein du Chant de La Griffe entre autre) pour le regard extérieur scénique</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1"/>
          <w:i w:val="0"/>
          <w:smallCaps w:val="0"/>
          <w:strike w:val="0"/>
          <w:sz w:val="24"/>
          <w:szCs w:val="24"/>
          <w:u w:val="single"/>
          <w:shd w:fill="auto" w:val="clear"/>
          <w:vertAlign w:val="baseline"/>
          <w:rtl w:val="0"/>
        </w:rPr>
        <w:t xml:space="preserve">Durée :</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sz w:val="24"/>
          <w:szCs w:val="24"/>
          <w:rtl w:val="0"/>
        </w:rPr>
        <w:t xml:space="preserve">1h10</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1"/>
          <w:i w:val="0"/>
          <w:smallCaps w:val="0"/>
          <w:strike w:val="0"/>
          <w:sz w:val="24"/>
          <w:szCs w:val="24"/>
          <w:u w:val="single"/>
          <w:shd w:fill="auto" w:val="clear"/>
          <w:vertAlign w:val="baseline"/>
          <w:rtl w:val="0"/>
        </w:rPr>
        <w:t xml:space="preserve">A partir de :</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Tout public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21e1f"/>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Mentions obligatoires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Production : La Criée (www.la-criee.com)</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Co-production : La Grande Boutique, Centre de création des musiques populaires, Scène conventionnée d’intérêt national «Art en territoire», Langonnet (56) </w:t>
      </w:r>
      <w:r w:rsidDel="00000000" w:rsidR="00000000" w:rsidRPr="00000000">
        <w:rPr>
          <w:rFonts w:ascii="Arial" w:cs="Arial" w:eastAsia="Arial" w:hAnsi="Arial"/>
          <w:color w:val="221e1f"/>
          <w:sz w:val="24"/>
          <w:szCs w:val="24"/>
          <w:rtl w:val="0"/>
        </w:rPr>
        <w:t xml:space="preserve">/</w:t>
      </w: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 Le Théâtre de Cornouaille, Scène nationale de Quimper (29) </w:t>
      </w:r>
      <w:r w:rsidDel="00000000" w:rsidR="00000000" w:rsidRPr="00000000">
        <w:rPr>
          <w:rFonts w:ascii="Arial" w:cs="Arial" w:eastAsia="Arial" w:hAnsi="Arial"/>
          <w:color w:val="221e1f"/>
          <w:sz w:val="24"/>
          <w:szCs w:val="24"/>
          <w:rtl w:val="0"/>
        </w:rPr>
        <w:t xml:space="preserve">/</w:t>
      </w: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 Amzer Nevez, Centre de création, Ploemeur (56) </w:t>
      </w:r>
      <w:r w:rsidDel="00000000" w:rsidR="00000000" w:rsidRPr="00000000">
        <w:rPr>
          <w:rFonts w:ascii="Arial" w:cs="Arial" w:eastAsia="Arial" w:hAnsi="Arial"/>
          <w:color w:val="221e1f"/>
          <w:sz w:val="24"/>
          <w:szCs w:val="24"/>
          <w:rtl w:val="0"/>
        </w:rPr>
        <w:t xml:space="preserve">/</w:t>
      </w: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 CERC, Centre de création à Pau (64) </w:t>
      </w:r>
      <w:r w:rsidDel="00000000" w:rsidR="00000000" w:rsidRPr="00000000">
        <w:rPr>
          <w:rFonts w:ascii="Arial" w:cs="Arial" w:eastAsia="Arial" w:hAnsi="Arial"/>
          <w:color w:val="221e1f"/>
          <w:sz w:val="24"/>
          <w:szCs w:val="24"/>
          <w:rtl w:val="0"/>
        </w:rPr>
        <w:t xml:space="preserve">/</w:t>
      </w: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 UPCP Métive à Parthenay (79) </w:t>
      </w:r>
      <w:r w:rsidDel="00000000" w:rsidR="00000000" w:rsidRPr="00000000">
        <w:rPr>
          <w:rFonts w:ascii="Arial" w:cs="Arial" w:eastAsia="Arial" w:hAnsi="Arial"/>
          <w:color w:val="221e1f"/>
          <w:sz w:val="24"/>
          <w:szCs w:val="24"/>
          <w:rtl w:val="0"/>
        </w:rPr>
        <w:t xml:space="preserve">/ </w:t>
      </w: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CRMTL, Centre régional des musiques traditionnelles en Limousin (19) </w:t>
      </w:r>
      <w:r w:rsidDel="00000000" w:rsidR="00000000" w:rsidRPr="00000000">
        <w:rPr>
          <w:rFonts w:ascii="Arial" w:cs="Arial" w:eastAsia="Arial" w:hAnsi="Arial"/>
          <w:color w:val="221e1f"/>
          <w:sz w:val="24"/>
          <w:szCs w:val="24"/>
          <w:rtl w:val="0"/>
        </w:rPr>
        <w:t xml:space="preserve">/</w:t>
      </w: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 Le Run ar Puns, SMAC, Châteaulin (29)</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TGianotten Medium" w:cs="LTGianotten Medium" w:eastAsia="LTGianotten Medium" w:hAnsi="LTGianotten Medium"/>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Avec le soutien de : DRAC Bretagne, Région Bretagne, </w:t>
      </w:r>
      <w:r w:rsidDel="00000000" w:rsidR="00000000" w:rsidRPr="00000000">
        <w:rPr>
          <w:rFonts w:ascii="Arial" w:cs="Arial" w:eastAsia="Arial" w:hAnsi="Arial"/>
          <w:color w:val="221e1f"/>
          <w:sz w:val="24"/>
          <w:szCs w:val="24"/>
          <w:rtl w:val="0"/>
        </w:rPr>
        <w:t xml:space="preserve">Adami</w:t>
      </w:r>
      <w:r w:rsidDel="00000000" w:rsidR="00000000" w:rsidRPr="00000000">
        <w:rPr>
          <w:rFonts w:ascii="Arial" w:cs="Arial" w:eastAsia="Arial" w:hAnsi="Arial"/>
          <w:b w:val="0"/>
          <w:i w:val="0"/>
          <w:smallCaps w:val="0"/>
          <w:strike w:val="0"/>
          <w:color w:val="221e1f"/>
          <w:sz w:val="24"/>
          <w:szCs w:val="24"/>
          <w:u w:val="none"/>
          <w:shd w:fill="auto" w:val="clear"/>
          <w:vertAlign w:val="baseline"/>
          <w:rtl w:val="0"/>
        </w:rPr>
        <w:t xml:space="preserve">, Spedidam</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TGianotten Medium" w:cs="LTGianotten Medium" w:eastAsia="LTGianotten Medium" w:hAnsi="LTGianotten Medium"/>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21e1f"/>
          <w:sz w:val="24"/>
          <w:szCs w:val="24"/>
          <w:u w:val="none"/>
          <w:shd w:fill="auto" w:val="clear"/>
          <w:vertAlign w:val="baseline"/>
        </w:rPr>
      </w:pPr>
      <w:r w:rsidDel="00000000" w:rsidR="00000000" w:rsidRPr="00000000">
        <w:rPr>
          <w:rFonts w:ascii="Arial" w:cs="Arial" w:eastAsia="Arial" w:hAnsi="Arial"/>
          <w:b w:val="1"/>
          <w:i w:val="0"/>
          <w:smallCaps w:val="0"/>
          <w:strike w:val="0"/>
          <w:color w:val="221e1f"/>
          <w:sz w:val="24"/>
          <w:szCs w:val="24"/>
          <w:u w:val="single"/>
          <w:shd w:fill="auto" w:val="clear"/>
          <w:vertAlign w:val="baseline"/>
          <w:rtl w:val="0"/>
        </w:rPr>
        <w:t xml:space="preserve">Crédit photos :</w:t>
      </w:r>
      <w:r w:rsidDel="00000000" w:rsidR="00000000" w:rsidRPr="00000000">
        <w:rPr>
          <w:rFonts w:ascii="Arial" w:cs="Arial" w:eastAsia="Arial" w:hAnsi="Arial"/>
          <w:b w:val="1"/>
          <w:i w:val="0"/>
          <w:smallCaps w:val="0"/>
          <w:strike w:val="0"/>
          <w:color w:val="221e1f"/>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TGianotten Medium" w:cs="LTGianotten Medium" w:eastAsia="LTGianotten Medium" w:hAnsi="LTGianotten Medium"/>
          <w:b w:val="0"/>
          <w:i w:val="0"/>
          <w:smallCaps w:val="0"/>
          <w:strike w:val="0"/>
          <w:color w:val="000000"/>
          <w:sz w:val="24"/>
          <w:szCs w:val="24"/>
          <w:u w:val="none"/>
          <w:shd w:fill="auto" w:val="clear"/>
          <w:vertAlign w:val="baseline"/>
        </w:rPr>
      </w:pPr>
      <w:r w:rsidDel="00000000" w:rsidR="00000000" w:rsidRPr="00000000">
        <w:rPr>
          <w:rFonts w:ascii="Arial" w:cs="Arial" w:eastAsia="Arial" w:hAnsi="Arial"/>
          <w:color w:val="221e1f"/>
          <w:sz w:val="24"/>
          <w:szCs w:val="24"/>
          <w:rtl w:val="0"/>
        </w:rPr>
        <w:t xml:space="preserve">Pierre Campistron</w:t>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TGianotten Medium" w:cs="LTGianotten Medium" w:eastAsia="LTGianotten Medium" w:hAnsi="LTGianotten Medium"/>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1"/>
          <w:i w:val="0"/>
          <w:smallCaps w:val="0"/>
          <w:strike w:val="0"/>
          <w:sz w:val="24"/>
          <w:szCs w:val="24"/>
          <w:u w:val="single"/>
          <w:shd w:fill="auto" w:val="clear"/>
          <w:vertAlign w:val="baseline"/>
          <w:rtl w:val="0"/>
        </w:rPr>
        <w:t xml:space="preserve">Textes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sz w:val="24"/>
          <w:szCs w:val="24"/>
          <w:u w:val="single"/>
          <w:shd w:fill="auto" w:val="clear"/>
          <w:vertAlign w:val="baseline"/>
        </w:rPr>
      </w:pPr>
      <w:r w:rsidDel="00000000" w:rsidR="00000000" w:rsidRPr="00000000">
        <w:rPr>
          <w:rFonts w:ascii="Arial" w:cs="Arial" w:eastAsia="Arial" w:hAnsi="Arial"/>
          <w:b w:val="0"/>
          <w:i w:val="0"/>
          <w:smallCaps w:val="0"/>
          <w:strike w:val="0"/>
          <w:sz w:val="24"/>
          <w:szCs w:val="24"/>
          <w:u w:val="single"/>
          <w:shd w:fill="auto" w:val="clear"/>
          <w:vertAlign w:val="baseline"/>
          <w:rtl w:val="0"/>
        </w:rPr>
        <w:t xml:space="preserve">Note d'intention : </w:t>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sz w:val="24"/>
          <w:szCs w:val="24"/>
          <w:u w:val="single"/>
          <w:shd w:fill="auto" w:val="clear"/>
          <w:vertAlign w:val="baseline"/>
        </w:rPr>
      </w:pPr>
      <w:r w:rsidDel="00000000" w:rsidR="00000000" w:rsidRPr="00000000">
        <w:rPr>
          <w:rFonts w:ascii="Arial" w:cs="Arial" w:eastAsia="Arial" w:hAnsi="Arial"/>
          <w:b w:val="0"/>
          <w:i w:val="0"/>
          <w:smallCaps w:val="0"/>
          <w:strike w:val="0"/>
          <w:sz w:val="24"/>
          <w:szCs w:val="24"/>
          <w:u w:val="single"/>
          <w:shd w:fill="auto" w:val="clear"/>
          <w:vertAlign w:val="baseline"/>
          <w:rtl w:val="0"/>
        </w:rPr>
        <w:t xml:space="preserve">Texte complet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ff0000"/>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Maaar c'est 3 voix, 3 histoires et une multitude de voyages.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Rebecca Roger Cruz (Paranda La Cruz, Aa'In) est tournée vers le Venezuela, la Colombie et l’Andalousie.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Elsa Corre (Duo du Bas, Barba Loutig, Le Chant de la Griffe) est tournée vers la Bretagne et la Galice.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Charlotte Espieussas vers l'Occitanie, l'Italie et le Mexique.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Maaar prend sa source dans les poumons des trois chanteuses. Maaar c’est la mer en espagnol, la langue qui les réunit.  Maaar c’est l’eau qui va permettre la fusion de leurs univers. Près de la mer comme en montagne, sur le littoral fiinistérien, tout comme dans le Quercy, c'est un élément qui les inspire. Un nouveau souffle créé par l’énergie de trois voix percutantes qui vous emportera dans la transe des chants de travail, dans la sensibilité des complaintes, au fil de l’eau et des récits de vie, au rythme d’une nature abondante. Maaar c’est aussi le cratère d’un volcan, parfois rempli par un lac ou la mer. Maaar c’est explosif et bouillonnant, une vague sonore qui vous submergera.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ff0000"/>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b w:val="1"/>
          <w:i w:val="0"/>
          <w:smallCaps w:val="0"/>
          <w:strike w:val="0"/>
          <w:sz w:val="24"/>
          <w:szCs w:val="24"/>
          <w:u w:val="single"/>
          <w:shd w:fill="auto" w:val="clear"/>
          <w:vertAlign w:val="baseline"/>
          <w:rtl w:val="0"/>
        </w:rPr>
        <w:t xml:space="preserve">Teaser du spectacle :</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sz w:val="24"/>
          <w:szCs w:val="24"/>
          <w:rtl w:val="0"/>
        </w:rPr>
        <w:t xml:space="preserve">à venir </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b w:val="1"/>
          <w:i w:val="0"/>
          <w:smallCaps w:val="0"/>
          <w:strike w:val="0"/>
          <w:sz w:val="24"/>
          <w:szCs w:val="24"/>
          <w:u w:val="single"/>
          <w:shd w:fill="auto" w:val="clear"/>
          <w:vertAlign w:val="baseline"/>
          <w:rtl w:val="0"/>
        </w:rPr>
        <w:t xml:space="preserve">Audio (</w:t>
      </w:r>
      <w:r w:rsidDel="00000000" w:rsidR="00000000" w:rsidRPr="00000000">
        <w:rPr>
          <w:rFonts w:ascii="Arial" w:cs="Arial" w:eastAsia="Arial" w:hAnsi="Arial"/>
          <w:b w:val="1"/>
          <w:sz w:val="24"/>
          <w:szCs w:val="24"/>
          <w:u w:val="single"/>
          <w:rtl w:val="0"/>
        </w:rPr>
        <w:t xml:space="preserve">a venir</w:t>
      </w:r>
      <w:r w:rsidDel="00000000" w:rsidR="00000000" w:rsidRPr="00000000">
        <w:rPr>
          <w:rFonts w:ascii="Arial" w:cs="Arial" w:eastAsia="Arial" w:hAnsi="Arial"/>
          <w:b w:val="1"/>
          <w:i w:val="0"/>
          <w:smallCaps w:val="0"/>
          <w:strike w:val="0"/>
          <w:sz w:val="24"/>
          <w:szCs w:val="24"/>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Pages web :</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7">
        <w:r w:rsidDel="00000000" w:rsidR="00000000" w:rsidRPr="00000000">
          <w:rPr>
            <w:rFonts w:ascii="Arial" w:cs="Arial" w:eastAsia="Arial" w:hAnsi="Arial"/>
            <w:color w:val="1155cc"/>
            <w:sz w:val="24"/>
            <w:szCs w:val="24"/>
            <w:u w:val="single"/>
            <w:rtl w:val="0"/>
          </w:rPr>
          <w:t xml:space="preserve">https://www.la-criee.com/maaar/</w:t>
        </w:r>
      </w:hyperlink>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b w:val="1"/>
          <w:i w:val="0"/>
          <w:smallCaps w:val="0"/>
          <w:strike w:val="0"/>
          <w:color w:val="000000"/>
          <w:sz w:val="24"/>
          <w:szCs w:val="24"/>
          <w:u w:val="single"/>
          <w:shd w:fill="auto" w:val="clear"/>
          <w:vertAlign w:val="baseline"/>
        </w:rPr>
      </w:pPr>
      <w:r w:rsidDel="00000000" w:rsidR="00000000" w:rsidRPr="00000000">
        <w:rPr>
          <w:rFonts w:ascii="Arial " w:cs="Arial " w:eastAsia="Arial " w:hAnsi="Arial "/>
          <w:b w:val="1"/>
          <w:i w:val="0"/>
          <w:smallCaps w:val="0"/>
          <w:strike w:val="0"/>
          <w:color w:val="000000"/>
          <w:sz w:val="24"/>
          <w:szCs w:val="24"/>
          <w:u w:val="single"/>
          <w:shd w:fill="auto" w:val="clear"/>
          <w:vertAlign w:val="baseline"/>
          <w:rtl w:val="0"/>
        </w:rPr>
        <w:t xml:space="preserve">CONTACTS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b w:val="1"/>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b w:val="1"/>
          <w:i w:val="0"/>
          <w:smallCaps w:val="0"/>
          <w:strike w:val="0"/>
          <w:color w:val="000000"/>
          <w:sz w:val="24"/>
          <w:szCs w:val="24"/>
          <w:u w:val="single"/>
          <w:shd w:fill="auto" w:val="clear"/>
          <w:vertAlign w:val="baseline"/>
        </w:rPr>
      </w:pPr>
      <w:r w:rsidDel="00000000" w:rsidR="00000000" w:rsidRPr="00000000">
        <w:rPr>
          <w:rFonts w:ascii="Arial " w:cs="Arial " w:eastAsia="Arial " w:hAnsi="Arial "/>
          <w:b w:val="1"/>
          <w:i w:val="0"/>
          <w:smallCaps w:val="0"/>
          <w:strike w:val="0"/>
          <w:color w:val="000000"/>
          <w:sz w:val="24"/>
          <w:szCs w:val="24"/>
          <w:u w:val="single"/>
          <w:shd w:fill="auto" w:val="clear"/>
          <w:vertAlign w:val="baseline"/>
          <w:rtl w:val="0"/>
        </w:rPr>
        <w:t xml:space="preserve">Diffusion :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b w:val="0"/>
          <w:i w:val="0"/>
          <w:smallCaps w:val="0"/>
          <w:strike w:val="0"/>
          <w:color w:val="000000"/>
          <w:sz w:val="24"/>
          <w:szCs w:val="24"/>
          <w:u w:val="none"/>
          <w:shd w:fill="auto" w:val="clear"/>
          <w:vertAlign w:val="baseline"/>
        </w:rPr>
      </w:pPr>
      <w:r w:rsidDel="00000000" w:rsidR="00000000" w:rsidRPr="00000000">
        <w:rPr>
          <w:rFonts w:ascii="Arial " w:cs="Arial " w:eastAsia="Arial " w:hAnsi="Arial "/>
          <w:b w:val="1"/>
          <w:i w:val="0"/>
          <w:smallCaps w:val="0"/>
          <w:strike w:val="0"/>
          <w:color w:val="000000"/>
          <w:sz w:val="24"/>
          <w:szCs w:val="24"/>
          <w:u w:val="single"/>
          <w:shd w:fill="auto" w:val="clear"/>
          <w:vertAlign w:val="baseline"/>
          <w:rtl w:val="0"/>
        </w:rPr>
        <w:t xml:space="preserve">Association La Criée - Douarnenez</w:t>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 w:cs="Arial " w:eastAsia="Arial " w:hAnsi="Arial "/>
          <w:b w:val="0"/>
          <w:i w:val="0"/>
          <w:smallCaps w:val="0"/>
          <w:strike w:val="0"/>
          <w:color w:val="000000"/>
          <w:sz w:val="24"/>
          <w:szCs w:val="24"/>
          <w:u w:val="none"/>
          <w:shd w:fill="auto" w:val="clear"/>
          <w:vertAlign w:val="baseline"/>
          <w:rtl w:val="0"/>
        </w:rPr>
        <w:t xml:space="preserve">Manon Fouquet et Tangi Le Boulanger</w:t>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8">
        <w:r w:rsidDel="00000000" w:rsidR="00000000" w:rsidRPr="00000000">
          <w:rPr>
            <w:rFonts w:ascii="Arial " w:cs="Arial " w:eastAsia="Arial " w:hAnsi="Arial "/>
            <w:b w:val="0"/>
            <w:i w:val="0"/>
            <w:smallCaps w:val="0"/>
            <w:strike w:val="0"/>
            <w:color w:val="000080"/>
            <w:sz w:val="24"/>
            <w:szCs w:val="24"/>
            <w:u w:val="none"/>
            <w:shd w:fill="auto" w:val="clear"/>
            <w:vertAlign w:val="baseline"/>
            <w:rtl w:val="0"/>
          </w:rPr>
          <w:t xml:space="preserve">fouquet.manon@gmail.com</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b w:val="0"/>
          <w:i w:val="0"/>
          <w:smallCaps w:val="0"/>
          <w:strike w:val="0"/>
          <w:color w:val="000000"/>
          <w:sz w:val="24"/>
          <w:szCs w:val="24"/>
          <w:u w:val="none"/>
          <w:shd w:fill="auto" w:val="clear"/>
          <w:vertAlign w:val="baseline"/>
        </w:rPr>
      </w:pPr>
      <w:hyperlink r:id="rId9">
        <w:r w:rsidDel="00000000" w:rsidR="00000000" w:rsidRPr="00000000">
          <w:rPr>
            <w:rFonts w:ascii="Arial " w:cs="Arial " w:eastAsia="Arial " w:hAnsi="Arial "/>
            <w:b w:val="0"/>
            <w:i w:val="0"/>
            <w:smallCaps w:val="0"/>
            <w:strike w:val="0"/>
            <w:color w:val="000080"/>
            <w:sz w:val="24"/>
            <w:szCs w:val="24"/>
            <w:u w:val="none"/>
            <w:shd w:fill="auto" w:val="clear"/>
            <w:vertAlign w:val="baseline"/>
            <w:rtl w:val="0"/>
          </w:rPr>
          <w:t xml:space="preserve">tangi.leboulanger@gmail.com</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b w:val="0"/>
          <w:i w:val="0"/>
          <w:smallCaps w:val="0"/>
          <w:strike w:val="0"/>
          <w:color w:val="000000"/>
          <w:sz w:val="24"/>
          <w:szCs w:val="24"/>
          <w:u w:val="none"/>
          <w:shd w:fill="auto" w:val="clear"/>
          <w:vertAlign w:val="baseline"/>
        </w:rPr>
      </w:pPr>
      <w:r w:rsidDel="00000000" w:rsidR="00000000" w:rsidRPr="00000000">
        <w:rPr>
          <w:rFonts w:ascii="Arial " w:cs="Arial " w:eastAsia="Arial " w:hAnsi="Arial "/>
          <w:b w:val="0"/>
          <w:i w:val="0"/>
          <w:smallCaps w:val="0"/>
          <w:strike w:val="0"/>
          <w:color w:val="000000"/>
          <w:sz w:val="24"/>
          <w:szCs w:val="24"/>
          <w:u w:val="none"/>
          <w:shd w:fill="auto" w:val="clear"/>
          <w:vertAlign w:val="baseline"/>
          <w:rtl w:val="0"/>
        </w:rPr>
        <w:t xml:space="preserve">06 89 23 91 55</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 w:cs="Arial " w:eastAsia="Arial " w:hAnsi="Arial "/>
          <w:b w:val="0"/>
          <w:i w:val="0"/>
          <w:smallCaps w:val="0"/>
          <w:strike w:val="0"/>
          <w:color w:val="000000"/>
          <w:sz w:val="24"/>
          <w:szCs w:val="24"/>
          <w:u w:val="none"/>
          <w:shd w:fill="auto" w:val="clear"/>
          <w:vertAlign w:val="baseline"/>
          <w:rtl w:val="0"/>
        </w:rPr>
        <w:t xml:space="preserve">06 81 33 82 92</w:t>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b w:val="0"/>
          <w:i w:val="0"/>
          <w:smallCaps w:val="0"/>
          <w:strike w:val="0"/>
          <w:color w:val="000000"/>
          <w:sz w:val="24"/>
          <w:szCs w:val="24"/>
          <w:u w:val="none"/>
          <w:shd w:fill="auto" w:val="clear"/>
          <w:vertAlign w:val="baseline"/>
        </w:rPr>
      </w:pPr>
      <w:hyperlink r:id="rId10">
        <w:r w:rsidDel="00000000" w:rsidR="00000000" w:rsidRPr="00000000">
          <w:rPr>
            <w:rFonts w:ascii="Arial " w:cs="Arial " w:eastAsia="Arial " w:hAnsi="Arial "/>
            <w:b w:val="0"/>
            <w:i w:val="0"/>
            <w:smallCaps w:val="0"/>
            <w:strike w:val="0"/>
            <w:color w:val="000080"/>
            <w:sz w:val="24"/>
            <w:szCs w:val="24"/>
            <w:u w:val="none"/>
            <w:shd w:fill="auto" w:val="clear"/>
            <w:vertAlign w:val="baseline"/>
            <w:rtl w:val="0"/>
          </w:rPr>
          <w:t xml:space="preserve">www.la-criee.com</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b w:val="1"/>
          <w:sz w:val="24"/>
          <w:szCs w:val="24"/>
          <w:u w:val="single"/>
        </w:rPr>
      </w:pPr>
      <w:r w:rsidDel="00000000" w:rsidR="00000000" w:rsidRPr="00000000">
        <w:rPr>
          <w:rFonts w:ascii="Arial " w:cs="Arial " w:eastAsia="Arial " w:hAnsi="Arial "/>
          <w:b w:val="1"/>
          <w:sz w:val="24"/>
          <w:szCs w:val="24"/>
          <w:u w:val="single"/>
          <w:rtl w:val="0"/>
        </w:rPr>
        <w:t xml:space="preserve">Communication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sz w:val="24"/>
          <w:szCs w:val="24"/>
        </w:rPr>
      </w:pPr>
      <w:r w:rsidDel="00000000" w:rsidR="00000000" w:rsidRPr="00000000">
        <w:rPr>
          <w:rFonts w:ascii="Arial " w:cs="Arial " w:eastAsia="Arial " w:hAnsi="Arial "/>
          <w:sz w:val="24"/>
          <w:szCs w:val="24"/>
          <w:rtl w:val="0"/>
        </w:rPr>
        <w:t xml:space="preserve">Marion Beloeil</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sz w:val="24"/>
          <w:szCs w:val="24"/>
        </w:rPr>
      </w:pPr>
      <w:hyperlink r:id="rId11">
        <w:r w:rsidDel="00000000" w:rsidR="00000000" w:rsidRPr="00000000">
          <w:rPr>
            <w:rFonts w:ascii="Arial " w:cs="Arial " w:eastAsia="Arial " w:hAnsi="Arial "/>
            <w:color w:val="1155cc"/>
            <w:sz w:val="24"/>
            <w:szCs w:val="24"/>
            <w:u w:val="single"/>
            <w:rtl w:val="0"/>
          </w:rPr>
          <w:t xml:space="preserve">communication@la-criee.com</w:t>
        </w:r>
      </w:hyperlink>
      <w:r w:rsidDel="00000000" w:rsidR="00000000" w:rsidRPr="00000000">
        <w:rPr>
          <w:rFonts w:ascii="Arial " w:cs="Arial " w:eastAsia="Arial " w:hAnsi="Arial "/>
          <w:sz w:val="24"/>
          <w:szCs w:val="24"/>
          <w:rtl w:val="0"/>
        </w:rPr>
        <w:br w:type="textWrapping"/>
        <w:t xml:space="preserve">06 73 71 93 61</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 w:cs="Arial " w:eastAsia="Arial " w:hAnsi="Arial "/>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LTGianotten Medium"/>
  <w:font w:name="Arial "/>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name w:val="Standard"/>
    <w:next w:val="Standard"/>
    <w:autoRedefine w:val="0"/>
    <w:hidden w:val="0"/>
    <w:qFormat w:val="0"/>
    <w:pPr>
      <w:widowControl w:val="0"/>
      <w:suppressAutoHyphens w:val="0"/>
      <w:bidi w:val="0"/>
      <w:spacing w:line="1" w:lineRule="atLeast"/>
      <w:ind w:leftChars="-1" w:rightChars="0" w:firstLineChars="-1"/>
      <w:textDirection w:val="btLr"/>
      <w:textAlignment w:val="top"/>
      <w:outlineLvl w:val="0"/>
    </w:pPr>
    <w:rPr>
      <w:rFonts w:ascii="Times New Roman" w:cs="Arial Unicode MS" w:eastAsia="Arial Unicode MS" w:hAnsi="Times New Roman"/>
      <w:w w:val="100"/>
      <w:kern w:val="1"/>
      <w:position w:val="-1"/>
      <w:sz w:val="24"/>
      <w:szCs w:val="24"/>
      <w:effect w:val="none"/>
      <w:vertAlign w:val="baseline"/>
      <w:cs w:val="0"/>
      <w:em w:val="none"/>
      <w:lang w:bidi="hi-IN" w:eastAsia="zh-CN" w:val="fr-FR"/>
    </w:rPr>
  </w:style>
  <w:style w:type="character" w:styleId="Default0">
    <w:name w:val="Default"/>
    <w:next w:val="Default0"/>
    <w:autoRedefine w:val="0"/>
    <w:hidden w:val="0"/>
    <w:qFormat w:val="0"/>
    <w:rPr>
      <w:rFonts w:ascii="LTGianotten Medium" w:cs="LTGianotten Medium" w:eastAsia="LTGianotten Medium" w:hAnsi="LTGianotten Medium"/>
      <w:color w:val="000000"/>
      <w:w w:val="100"/>
      <w:position w:val="-1"/>
      <w:sz w:val="24"/>
      <w:szCs w:val="24"/>
      <w:effect w:val="none"/>
      <w:vertAlign w:val="baseline"/>
      <w:cs w:val="0"/>
      <w:em w:val="none"/>
      <w:lang/>
    </w:rPr>
  </w:style>
  <w:style w:type="character" w:styleId="A5">
    <w:name w:val="A5"/>
    <w:basedOn w:val="Default0"/>
    <w:next w:val="A5"/>
    <w:autoRedefine w:val="0"/>
    <w:hidden w:val="0"/>
    <w:qFormat w:val="0"/>
    <w:rPr>
      <w:rFonts w:ascii="LTGianotten Medium" w:cs="LTGianotten Medium" w:eastAsia="LTGianotten Medium" w:hAnsi="LTGianotten Medium"/>
      <w:color w:val="221e1f"/>
      <w:w w:val="100"/>
      <w:position w:val="-1"/>
      <w:sz w:val="14"/>
      <w:szCs w:val="14"/>
      <w:effect w:val="none"/>
      <w:vertAlign w:val="baseline"/>
      <w:cs w:val="0"/>
      <w:em w:val="none"/>
      <w:lang/>
    </w:rPr>
  </w:style>
  <w:style w:type="character" w:styleId="A4">
    <w:name w:val="A4"/>
    <w:basedOn w:val="Default0"/>
    <w:next w:val="A4"/>
    <w:autoRedefine w:val="0"/>
    <w:hidden w:val="0"/>
    <w:qFormat w:val="0"/>
    <w:rPr>
      <w:rFonts w:ascii="LTGianotten Medium" w:cs="LTGianotten Medium" w:eastAsia="LTGianotten Medium" w:hAnsi="LTGianotten Medium"/>
      <w:color w:val="221e1f"/>
      <w:w w:val="100"/>
      <w:position w:val="-1"/>
      <w:sz w:val="17"/>
      <w:szCs w:val="17"/>
      <w:effect w:val="none"/>
      <w:vertAlign w:val="baseline"/>
      <w:cs w:val="0"/>
      <w:em w:val="none"/>
      <w:lang/>
    </w:rPr>
  </w:style>
  <w:style w:type="character" w:styleId="Accentuation">
    <w:name w:val="Accentuation"/>
    <w:next w:val="Accentuation"/>
    <w:autoRedefine w:val="0"/>
    <w:hidden w:val="0"/>
    <w:qFormat w:val="0"/>
    <w:rPr>
      <w:i w:val="1"/>
      <w:iCs w:val="1"/>
      <w:w w:val="100"/>
      <w:position w:val="-1"/>
      <w:effect w:val="none"/>
      <w:vertAlign w:val="baseline"/>
      <w:cs w:val="0"/>
      <w:em w:val="none"/>
      <w:lang/>
    </w:rPr>
  </w:style>
  <w:style w:type="character" w:styleId="LienInternet">
    <w:name w:val="Lien Internet"/>
    <w:next w:val="LienInternet"/>
    <w:autoRedefine w:val="0"/>
    <w:hidden w:val="0"/>
    <w:qFormat w:val="0"/>
    <w:rPr>
      <w:color w:val="000080"/>
      <w:w w:val="100"/>
      <w:position w:val="-1"/>
      <w:u w:val="single"/>
      <w:effect w:val="none"/>
      <w:vertAlign w:val="baseline"/>
      <w:cs w:val="0"/>
      <w:em w:val="none"/>
      <w:lang w:bidi="und" w:eastAsia="und" w:val="und"/>
    </w:rPr>
  </w:style>
  <w:style w:type="paragraph" w:styleId="Titre">
    <w:name w:val="Titre"/>
    <w:basedOn w:val="Standard"/>
    <w:next w:val="Corpsdetexte"/>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Arial Unicode MS" w:eastAsia="Arial Unicode MS" w:hAnsi="Arial"/>
      <w:w w:val="100"/>
      <w:kern w:val="1"/>
      <w:position w:val="-1"/>
      <w:sz w:val="28"/>
      <w:szCs w:val="28"/>
      <w:effect w:val="none"/>
      <w:vertAlign w:val="baseline"/>
      <w:cs w:val="0"/>
      <w:em w:val="none"/>
      <w:lang w:bidi="hi-IN" w:eastAsia="zh-CN" w:val="fr-FR"/>
    </w:rPr>
  </w:style>
  <w:style w:type="paragraph" w:styleId="Corpsdetexte">
    <w:name w:val="Corps de texte"/>
    <w:basedOn w:val="Standard"/>
    <w:next w:val="Corpsdetexte"/>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imes New Roman" w:cs="Arial Unicode MS" w:eastAsia="Arial Unicode MS" w:hAnsi="Times New Roman"/>
      <w:w w:val="100"/>
      <w:kern w:val="1"/>
      <w:position w:val="-1"/>
      <w:sz w:val="24"/>
      <w:szCs w:val="24"/>
      <w:effect w:val="none"/>
      <w:vertAlign w:val="baseline"/>
      <w:cs w:val="0"/>
      <w:em w:val="none"/>
      <w:lang w:bidi="hi-IN" w:eastAsia="zh-CN" w:val="fr-FR"/>
    </w:rPr>
  </w:style>
  <w:style w:type="paragraph" w:styleId="Liste">
    <w:name w:val="Liste"/>
    <w:basedOn w:val="Corpsdetexte"/>
    <w:next w:val="Liste"/>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imes New Roman" w:cs="Arial Unicode MS" w:eastAsia="Arial Unicode MS" w:hAnsi="Times New Roman"/>
      <w:w w:val="100"/>
      <w:kern w:val="1"/>
      <w:position w:val="-1"/>
      <w:sz w:val="24"/>
      <w:szCs w:val="24"/>
      <w:effect w:val="none"/>
      <w:vertAlign w:val="baseline"/>
      <w:cs w:val="0"/>
      <w:em w:val="none"/>
      <w:lang w:bidi="hi-IN" w:eastAsia="zh-CN" w:val="fr-FR"/>
    </w:rPr>
  </w:style>
  <w:style w:type="paragraph" w:styleId="Légende">
    <w:name w:val="Légende"/>
    <w:basedOn w:val="Standard"/>
    <w:next w:val="Légende"/>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Arial Unicode MS" w:eastAsia="Arial Unicode MS" w:hAnsi="Times New Roman"/>
      <w:i w:val="1"/>
      <w:iCs w:val="1"/>
      <w:w w:val="100"/>
      <w:kern w:val="1"/>
      <w:position w:val="-1"/>
      <w:sz w:val="24"/>
      <w:szCs w:val="24"/>
      <w:effect w:val="none"/>
      <w:vertAlign w:val="baseline"/>
      <w:cs w:val="0"/>
      <w:em w:val="none"/>
      <w:lang w:bidi="hi-IN" w:eastAsia="zh-CN" w:val="fr-FR"/>
    </w:rPr>
  </w:style>
  <w:style w:type="paragraph" w:styleId="Index">
    <w:name w:val="Index"/>
    <w:basedOn w:val="Standard"/>
    <w:next w:val="Index"/>
    <w:autoRedefine w:val="0"/>
    <w:hidden w:val="0"/>
    <w:qFormat w:val="0"/>
    <w:pPr>
      <w:widowControl w:val="0"/>
      <w:suppressLineNumbers w:val="1"/>
      <w:suppressAutoHyphens w:val="0"/>
      <w:bidi w:val="0"/>
      <w:spacing w:line="1" w:lineRule="atLeast"/>
      <w:ind w:leftChars="-1" w:rightChars="0" w:firstLineChars="-1"/>
      <w:textDirection w:val="btLr"/>
      <w:textAlignment w:val="top"/>
      <w:outlineLvl w:val="0"/>
    </w:pPr>
    <w:rPr>
      <w:rFonts w:ascii="Times New Roman" w:cs="Arial Unicode MS" w:eastAsia="Arial Unicode MS" w:hAnsi="Times New Roman"/>
      <w:w w:val="100"/>
      <w:kern w:val="1"/>
      <w:position w:val="-1"/>
      <w:sz w:val="24"/>
      <w:szCs w:val="24"/>
      <w:effect w:val="none"/>
      <w:vertAlign w:val="baseline"/>
      <w:cs w:val="0"/>
      <w:em w:val="none"/>
      <w:lang w:bidi="hi-IN" w:eastAsia="zh-CN" w:val="fr-FR"/>
    </w:rPr>
  </w:style>
  <w:style w:type="paragraph" w:styleId="Default">
    <w:name w:val="Default"/>
    <w:basedOn w:val="Standard"/>
    <w:next w:val="Default"/>
    <w:autoRedefine w:val="0"/>
    <w:hidden w:val="0"/>
    <w:qFormat w:val="0"/>
    <w:pPr>
      <w:widowControl w:val="0"/>
      <w:suppressAutoHyphens w:val="0"/>
      <w:autoSpaceDE w:val="0"/>
      <w:bidi w:val="0"/>
      <w:spacing w:line="1" w:lineRule="atLeast"/>
      <w:ind w:leftChars="-1" w:rightChars="0" w:firstLineChars="-1"/>
      <w:jc w:val="left"/>
      <w:textDirection w:val="btLr"/>
      <w:textAlignment w:val="top"/>
      <w:outlineLvl w:val="0"/>
    </w:pPr>
    <w:rPr>
      <w:rFonts w:ascii="LTGianotten Medium" w:cs="LTGianotten Medium" w:eastAsia="LTGianotten Medium" w:hAnsi="LTGianotten Medium"/>
      <w:color w:val="000000"/>
      <w:w w:val="100"/>
      <w:kern w:val="1"/>
      <w:position w:val="-1"/>
      <w:sz w:val="24"/>
      <w:szCs w:val="24"/>
      <w:effect w:val="none"/>
      <w:vertAlign w:val="baseline"/>
      <w:cs w:val="0"/>
      <w:em w:val="none"/>
      <w:lang w:bidi="hi-IN" w:eastAsia="zh-CN" w:val="fr-FR"/>
    </w:rPr>
  </w:style>
  <w:style w:type="paragraph" w:styleId="Pa0">
    <w:name w:val="Pa0"/>
    <w:basedOn w:val="Default"/>
    <w:next w:val="Default"/>
    <w:autoRedefine w:val="0"/>
    <w:hidden w:val="0"/>
    <w:qFormat w:val="0"/>
    <w:pPr>
      <w:widowControl w:val="0"/>
      <w:suppressAutoHyphens w:val="0"/>
      <w:autoSpaceDE w:val="0"/>
      <w:bidi w:val="0"/>
      <w:spacing w:line="241" w:lineRule="atLeast"/>
      <w:ind w:leftChars="-1" w:rightChars="0" w:firstLineChars="-1"/>
      <w:jc w:val="left"/>
      <w:textDirection w:val="btLr"/>
      <w:textAlignment w:val="top"/>
      <w:outlineLvl w:val="0"/>
    </w:pPr>
    <w:rPr>
      <w:rFonts w:ascii="Times New Roman" w:cs="Arial Unicode MS" w:eastAsia="Arial Unicode MS" w:hAnsi="Times New Roman"/>
      <w:color w:val="000000"/>
      <w:w w:val="100"/>
      <w:kern w:val="1"/>
      <w:position w:val="-1"/>
      <w:sz w:val="24"/>
      <w:szCs w:val="24"/>
      <w:effect w:val="none"/>
      <w:vertAlign w:val="baseline"/>
      <w:cs w:val="0"/>
      <w:em w:val="none"/>
      <w:lang w:bidi="hi-IN" w:eastAsia="zh-CN" w:val="fr-FR"/>
    </w:rPr>
  </w:style>
  <w:style w:type="paragraph" w:styleId="Pa1">
    <w:name w:val="Pa1"/>
    <w:basedOn w:val="Default"/>
    <w:next w:val="Default"/>
    <w:autoRedefine w:val="0"/>
    <w:hidden w:val="0"/>
    <w:qFormat w:val="0"/>
    <w:pPr>
      <w:widowControl w:val="0"/>
      <w:suppressAutoHyphens w:val="0"/>
      <w:autoSpaceDE w:val="0"/>
      <w:bidi w:val="0"/>
      <w:spacing w:line="241" w:lineRule="atLeast"/>
      <w:ind w:leftChars="-1" w:rightChars="0" w:firstLineChars="-1"/>
      <w:jc w:val="left"/>
      <w:textDirection w:val="btLr"/>
      <w:textAlignment w:val="top"/>
      <w:outlineLvl w:val="0"/>
    </w:pPr>
    <w:rPr>
      <w:rFonts w:ascii="Times New Roman" w:cs="Arial Unicode MS" w:eastAsia="Arial Unicode MS" w:hAnsi="Times New Roman"/>
      <w:color w:val="000000"/>
      <w:w w:val="100"/>
      <w:kern w:val="1"/>
      <w:position w:val="-1"/>
      <w:sz w:val="24"/>
      <w:szCs w:val="24"/>
      <w:effect w:val="none"/>
      <w:vertAlign w:val="baseline"/>
      <w:cs w:val="0"/>
      <w:em w:val="none"/>
      <w:lang w:bidi="hi-IN" w:eastAsia="zh-CN" w:val="fr-F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communication@la-criee.com" TargetMode="External"/><Relationship Id="rId10" Type="http://schemas.openxmlformats.org/officeDocument/2006/relationships/hyperlink" Target="http://www.la-criee.com/" TargetMode="External"/><Relationship Id="rId9" Type="http://schemas.openxmlformats.org/officeDocument/2006/relationships/hyperlink" Target="mailto:tangi.leboulanger@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a-criee.com/maaar/" TargetMode="External"/><Relationship Id="rId8" Type="http://schemas.openxmlformats.org/officeDocument/2006/relationships/hyperlink" Target="mailto:fouquet.mano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4tjDa8EgzM+DdPzMhgpEldYY1Q==">CgMxLjA4AHIhMXNCNExyUHFrdXQzLVhwSE5JQWhtT1FJVkR6RFBVMmNJ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2020-04-22T13:46:31Z</dcterms:created>
  <dc:creator>Manon Fouquet</dc:creator>
</cp:coreProperties>
</file>

<file path=docProps/custom.xml><?xml version="1.0" encoding="utf-8"?>
<Properties xmlns="http://schemas.openxmlformats.org/officeDocument/2006/custom-properties" xmlns:vt="http://schemas.openxmlformats.org/officeDocument/2006/docPropsVTypes"/>
</file>